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0CC11" w14:textId="581AFBAC" w:rsidR="00F938A6" w:rsidRPr="00641AD2" w:rsidRDefault="00F938A6" w:rsidP="00641AD2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641AD2">
        <w:rPr>
          <w:rFonts w:ascii="黑体" w:eastAsia="黑体" w:hAnsi="黑体" w:hint="eastAsia"/>
          <w:color w:val="000000" w:themeColor="text1"/>
          <w:sz w:val="32"/>
          <w:szCs w:val="32"/>
        </w:rPr>
        <w:t>频数与频率</w:t>
      </w:r>
    </w:p>
    <w:p w14:paraId="115D6196" w14:textId="5D91F4DE" w:rsidR="00244C58" w:rsidRPr="00244C58" w:rsidRDefault="00244C58" w:rsidP="00244C58">
      <w:pPr>
        <w:pStyle w:val="a0"/>
        <w:ind w:firstLineChars="0" w:firstLine="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湖南省</w:t>
      </w:r>
      <w:r w:rsidRPr="00244C58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张家界市</w:t>
      </w:r>
      <w:proofErr w:type="gramStart"/>
      <w:r w:rsidRPr="00244C58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慈利县零阳镇</w:t>
      </w:r>
      <w:proofErr w:type="gramEnd"/>
      <w:r w:rsidRPr="00244C58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 xml:space="preserve">城北中学 </w:t>
      </w:r>
      <w:proofErr w:type="gramStart"/>
      <w:r w:rsidRPr="00244C58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姚</w:t>
      </w:r>
      <w:proofErr w:type="gramEnd"/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 xml:space="preserve"> </w:t>
      </w:r>
      <w:r w:rsidRPr="00244C58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备</w:t>
      </w:r>
    </w:p>
    <w:p w14:paraId="3BF1006B" w14:textId="2542DE78" w:rsidR="00F938A6" w:rsidRPr="00641AD2" w:rsidRDefault="00F938A6" w:rsidP="00F938A6">
      <w:pPr>
        <w:pStyle w:val="a0"/>
        <w:ind w:firstLineChars="0" w:firstLine="0"/>
        <w:jc w:val="both"/>
        <w:rPr>
          <w:rFonts w:asciiTheme="minorEastAsia" w:eastAsiaTheme="minorEastAsia" w:hAnsiTheme="minorEastAsia"/>
          <w:b w:val="0"/>
          <w:bCs w:val="0"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教学目标：</w:t>
      </w:r>
    </w:p>
    <w:p w14:paraId="319BB73F" w14:textId="6EEA1DD6" w:rsidR="00F938A6" w:rsidRPr="00641AD2" w:rsidRDefault="00F938A6" w:rsidP="00641AD2">
      <w:pPr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sz w:val="21"/>
          <w:szCs w:val="21"/>
        </w:rPr>
        <w:t>1、理解频数、频率的概念，掌握计算频率的计算方法。</w:t>
      </w:r>
    </w:p>
    <w:p w14:paraId="3DD1B4CB" w14:textId="77777777" w:rsidR="00F938A6" w:rsidRPr="00641AD2" w:rsidRDefault="00F938A6" w:rsidP="00641AD2">
      <w:pPr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641AD2">
        <w:rPr>
          <w:rFonts w:asciiTheme="minorEastAsia" w:eastAsiaTheme="minorEastAsia" w:hAnsiTheme="minorEastAsia"/>
          <w:sz w:val="21"/>
          <w:szCs w:val="21"/>
        </w:rPr>
        <w:t>2</w:t>
      </w:r>
      <w:r w:rsidRPr="00641AD2">
        <w:rPr>
          <w:rFonts w:asciiTheme="minorEastAsia" w:eastAsiaTheme="minorEastAsia" w:hAnsiTheme="minorEastAsia" w:hint="eastAsia"/>
          <w:sz w:val="21"/>
          <w:szCs w:val="21"/>
        </w:rPr>
        <w:t>、能应用频数频率解决一</w:t>
      </w:r>
      <w:bookmarkStart w:id="0" w:name="_GoBack"/>
      <w:bookmarkEnd w:id="0"/>
      <w:r w:rsidRPr="00641AD2">
        <w:rPr>
          <w:rFonts w:asciiTheme="minorEastAsia" w:eastAsiaTheme="minorEastAsia" w:hAnsiTheme="minorEastAsia" w:hint="eastAsia"/>
          <w:sz w:val="21"/>
          <w:szCs w:val="21"/>
        </w:rPr>
        <w:t>些简单的问题。</w:t>
      </w:r>
    </w:p>
    <w:p w14:paraId="7FE5691D" w14:textId="29667028" w:rsidR="00F938A6" w:rsidRPr="00641AD2" w:rsidRDefault="00F938A6" w:rsidP="00641AD2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41AD2">
        <w:rPr>
          <w:rFonts w:asciiTheme="minorEastAsia" w:eastAsiaTheme="minorEastAsia" w:hAnsiTheme="minorEastAsia"/>
          <w:sz w:val="21"/>
          <w:szCs w:val="21"/>
        </w:rPr>
        <w:t>3</w:t>
      </w:r>
      <w:r w:rsidRPr="00641AD2">
        <w:rPr>
          <w:rFonts w:asciiTheme="minorEastAsia" w:eastAsiaTheme="minorEastAsia" w:hAnsiTheme="minorEastAsia" w:hint="eastAsia"/>
          <w:sz w:val="21"/>
          <w:szCs w:val="21"/>
        </w:rPr>
        <w:t>、通过收集、分析数据的过程，初步</w:t>
      </w:r>
      <w:proofErr w:type="gramStart"/>
      <w:r w:rsidRPr="00641AD2">
        <w:rPr>
          <w:rFonts w:asciiTheme="minorEastAsia" w:eastAsiaTheme="minorEastAsia" w:hAnsiTheme="minorEastAsia" w:hint="eastAsia"/>
          <w:sz w:val="21"/>
          <w:szCs w:val="21"/>
        </w:rPr>
        <w:t>作出</w:t>
      </w:r>
      <w:proofErr w:type="gramEnd"/>
      <w:r w:rsidRPr="00641AD2">
        <w:rPr>
          <w:rFonts w:asciiTheme="minorEastAsia" w:eastAsiaTheme="minorEastAsia" w:hAnsiTheme="minorEastAsia" w:hint="eastAsia"/>
          <w:sz w:val="21"/>
          <w:szCs w:val="21"/>
        </w:rPr>
        <w:t>合理的决策，提高学生处理问</w:t>
      </w:r>
      <w:r w:rsidRPr="00641AD2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inline distT="0" distB="0" distL="0" distR="0" wp14:anchorId="0C1FA2A0" wp14:editId="34AE9A69">
            <wp:extent cx="19050" cy="9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AD2">
        <w:rPr>
          <w:rFonts w:asciiTheme="minorEastAsia" w:eastAsiaTheme="minorEastAsia" w:hAnsiTheme="minorEastAsia" w:hint="eastAsia"/>
          <w:sz w:val="21"/>
          <w:szCs w:val="21"/>
        </w:rPr>
        <w:t>题、解决问题的能力。</w:t>
      </w:r>
    </w:p>
    <w:p w14:paraId="4C0AE464" w14:textId="77777777" w:rsidR="00F938A6" w:rsidRPr="00641AD2" w:rsidRDefault="00F938A6" w:rsidP="00F938A6">
      <w:pPr>
        <w:ind w:firstLineChars="0" w:firstLine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sz w:val="21"/>
          <w:szCs w:val="21"/>
        </w:rPr>
        <w:t>教学重点：</w:t>
      </w:r>
    </w:p>
    <w:p w14:paraId="58E8BF25" w14:textId="77777777" w:rsidR="00F938A6" w:rsidRPr="00641AD2" w:rsidRDefault="00F938A6" w:rsidP="00641AD2">
      <w:pPr>
        <w:ind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641AD2">
        <w:rPr>
          <w:rFonts w:asciiTheme="minorEastAsia" w:eastAsiaTheme="minorEastAsia" w:hAnsiTheme="minorEastAsia" w:hint="eastAsia"/>
          <w:i/>
          <w:color w:val="C4BC96" w:themeColor="background2" w:themeShade="BF"/>
          <w:sz w:val="21"/>
          <w:szCs w:val="21"/>
        </w:rPr>
        <w:t xml:space="preserve"> </w:t>
      </w:r>
      <w:r w:rsidRPr="00641AD2">
        <w:rPr>
          <w:rFonts w:asciiTheme="minorEastAsia" w:eastAsiaTheme="minorEastAsia" w:hAnsiTheme="minorEastAsia" w:hint="eastAsia"/>
          <w:sz w:val="21"/>
          <w:szCs w:val="21"/>
        </w:rPr>
        <w:t>进一步加强频率的概念。</w:t>
      </w:r>
    </w:p>
    <w:p w14:paraId="73F9E114" w14:textId="77777777" w:rsidR="00F938A6" w:rsidRPr="00641AD2" w:rsidRDefault="00F938A6" w:rsidP="00641AD2">
      <w:pPr>
        <w:ind w:firstLine="420"/>
        <w:jc w:val="lef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sz w:val="21"/>
          <w:szCs w:val="21"/>
        </w:rPr>
        <w:t>2.</w:t>
      </w:r>
      <w:r w:rsidRPr="00641AD2">
        <w:rPr>
          <w:rFonts w:asciiTheme="minorEastAsia" w:eastAsiaTheme="minorEastAsia" w:hAnsiTheme="minorEastAsia" w:hint="eastAsia"/>
          <w:i/>
          <w:color w:val="C4BC96" w:themeColor="background2" w:themeShade="BF"/>
          <w:sz w:val="21"/>
          <w:szCs w:val="21"/>
        </w:rPr>
        <w:t xml:space="preserve"> </w:t>
      </w:r>
      <w:r w:rsidRPr="00641AD2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体会用样本估计总体的思想。</w:t>
      </w:r>
    </w:p>
    <w:p w14:paraId="543CB905" w14:textId="77777777" w:rsidR="00F938A6" w:rsidRPr="00641AD2" w:rsidRDefault="00F938A6" w:rsidP="00F938A6">
      <w:pPr>
        <w:ind w:firstLineChars="0" w:firstLine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sz w:val="21"/>
          <w:szCs w:val="21"/>
        </w:rPr>
        <w:t>教学难点：</w:t>
      </w:r>
    </w:p>
    <w:p w14:paraId="3892DF4A" w14:textId="77777777" w:rsidR="00F938A6" w:rsidRPr="00641AD2" w:rsidRDefault="00F938A6" w:rsidP="00641AD2">
      <w:pPr>
        <w:ind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641AD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通过数据</w:t>
      </w:r>
      <w:proofErr w:type="gramStart"/>
      <w:r w:rsidRPr="00641AD2">
        <w:rPr>
          <w:rFonts w:asciiTheme="minorEastAsia" w:eastAsiaTheme="minorEastAsia" w:hAnsiTheme="minorEastAsia" w:hint="eastAsia"/>
          <w:color w:val="000000"/>
          <w:sz w:val="21"/>
          <w:szCs w:val="21"/>
        </w:rPr>
        <w:t>整理做</w:t>
      </w:r>
      <w:proofErr w:type="gramEnd"/>
      <w:r w:rsidRPr="00641AD2">
        <w:rPr>
          <w:rFonts w:asciiTheme="minorEastAsia" w:eastAsiaTheme="minorEastAsia" w:hAnsiTheme="minorEastAsia" w:hint="eastAsia"/>
          <w:color w:val="000000"/>
          <w:sz w:val="21"/>
          <w:szCs w:val="21"/>
        </w:rPr>
        <w:t>简单的决策</w:t>
      </w:r>
      <w:r w:rsidRPr="00641AD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B53230C" w14:textId="758CF7FD" w:rsidR="00F938A6" w:rsidRPr="00641AD2" w:rsidRDefault="00F938A6" w:rsidP="00641AD2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sz w:val="21"/>
          <w:szCs w:val="21"/>
        </w:rPr>
        <w:t>2.</w:t>
      </w:r>
      <w:r w:rsidRPr="00641AD2">
        <w:rPr>
          <w:rFonts w:asciiTheme="minorEastAsia" w:eastAsiaTheme="minorEastAsia" w:hAnsiTheme="minorEastAsia" w:hint="eastAsia"/>
          <w:i/>
          <w:color w:val="C4BC96" w:themeColor="background2" w:themeShade="BF"/>
          <w:sz w:val="21"/>
          <w:szCs w:val="21"/>
        </w:rPr>
        <w:t xml:space="preserve"> </w:t>
      </w:r>
      <w:r w:rsidRPr="00641AD2">
        <w:rPr>
          <w:rFonts w:asciiTheme="minorEastAsia" w:eastAsiaTheme="minorEastAsia" w:hAnsiTheme="minorEastAsia" w:hint="eastAsia"/>
          <w:sz w:val="21"/>
          <w:szCs w:val="21"/>
        </w:rPr>
        <w:t>书上的抛硬币实验学生在理解上会有一些困难。</w:t>
      </w:r>
    </w:p>
    <w:p w14:paraId="223943DB" w14:textId="28AB60FB" w:rsidR="00F938A6" w:rsidRDefault="00641AD2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教学准备：</w:t>
      </w:r>
    </w:p>
    <w:p w14:paraId="51B44CFB" w14:textId="3391E00F" w:rsidR="00641AD2" w:rsidRPr="00641AD2" w:rsidRDefault="00641AD2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bCs/>
          <w:sz w:val="21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硬币两枚、抛掷两枚硬币的模拟演示小程序</w:t>
      </w:r>
    </w:p>
    <w:p w14:paraId="35FEB97F" w14:textId="77777777" w:rsidR="00641AD2" w:rsidRDefault="00641AD2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教学过程：</w:t>
      </w:r>
    </w:p>
    <w:p w14:paraId="61F31089" w14:textId="50DC7EF1" w:rsidR="00F938A6" w:rsidRPr="00641AD2" w:rsidRDefault="00F938A6" w:rsidP="00641AD2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一、复习旧知</w:t>
      </w:r>
    </w:p>
    <w:p w14:paraId="44CE40D2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频数、频率的概念以及它们之间的关系。</w:t>
      </w:r>
    </w:p>
    <w:p w14:paraId="37998517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频率＝</w: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fldChar w:fldCharType="begin"/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instrText xml:space="preserve"> </w:instrTex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instrText>EQ \F(频数,数据总数)</w:instrTex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instrText xml:space="preserve"> </w:instrTex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fldChar w:fldCharType="end"/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14:paraId="1793A42A" w14:textId="77777777" w:rsidR="00F938A6" w:rsidRPr="00641AD2" w:rsidRDefault="00F938A6" w:rsidP="00641AD2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二、创设情景</w:t>
      </w:r>
    </w:p>
    <w:p w14:paraId="160DACD0" w14:textId="081EFDBB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t xml:space="preserve">   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小明和小</w:t>
      </w:r>
      <w:proofErr w:type="gramStart"/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红玩抛</w:t>
      </w:r>
      <w:proofErr w:type="gramEnd"/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硬币游戏。小明说：“我们向上抛一枚硬币。如果落地时正面朝上算我赢，如果反面朝上算你赢。”请你判断：这个游戏公平吗？</w:t>
      </w:r>
    </w:p>
    <w:p w14:paraId="25AB5AF7" w14:textId="27F89214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/>
          <w:bCs/>
          <w:sz w:val="21"/>
          <w:szCs w:val="21"/>
        </w:rPr>
        <w:t xml:space="preserve">    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设计意图：游戏引入，激发学生的学习兴趣。</w:t>
      </w:r>
    </w:p>
    <w:p w14:paraId="39CD806F" w14:textId="77777777" w:rsidR="00F938A6" w:rsidRPr="00641AD2" w:rsidRDefault="00F938A6" w:rsidP="00641AD2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三、探究新知</w:t>
      </w:r>
    </w:p>
    <w:p w14:paraId="1BC4FFD6" w14:textId="77777777" w:rsidR="00F938A6" w:rsidRPr="00641AD2" w:rsidRDefault="00F938A6" w:rsidP="00F938A6">
      <w:pPr>
        <w:ind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1、与同桌同学合作，掷10次硬币，并把10次试验结果记录下来。</w:t>
      </w:r>
    </w:p>
    <w:p w14:paraId="6F978297" w14:textId="77777777" w:rsidR="00F938A6" w:rsidRPr="00641AD2" w:rsidRDefault="00F938A6" w:rsidP="00F938A6">
      <w:pPr>
        <w:pStyle w:val="a0"/>
        <w:spacing w:before="0"/>
        <w:ind w:firstLine="440"/>
        <w:jc w:val="both"/>
        <w:rPr>
          <w:rFonts w:asciiTheme="minorEastAsia" w:eastAsiaTheme="minorEastAsia" w:hAnsiTheme="minorEastAsia"/>
        </w:rPr>
      </w:pPr>
      <w:r w:rsidRPr="00641AD2">
        <w:rPr>
          <w:rFonts w:asciiTheme="minorEastAsia" w:eastAsiaTheme="minorEastAsia" w:hAnsiTheme="minorEastAsia" w:hint="eastAsia"/>
          <w:b w:val="0"/>
          <w:bCs w:val="0"/>
          <w:sz w:val="22"/>
          <w:szCs w:val="22"/>
        </w:rPr>
        <w:t>设计意图：培养学生的合作意识，一个负责抛掷硬币，另一个负责记录；再者，着力</w:t>
      </w:r>
      <w:r w:rsidRPr="00641AD2">
        <w:rPr>
          <w:rFonts w:asciiTheme="minorEastAsia" w:eastAsiaTheme="minorEastAsia" w:hAnsiTheme="minorEastAsia" w:hint="eastAsia"/>
          <w:b w:val="0"/>
          <w:bCs w:val="0"/>
          <w:sz w:val="21"/>
          <w:szCs w:val="21"/>
        </w:rPr>
        <w:t>培养学生的动手能力，亲自动手操作，感悟更深刻。</w:t>
      </w:r>
    </w:p>
    <w:p w14:paraId="2279D07F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lastRenderedPageBreak/>
        <w:t>2、观看几位著名数学家们抛掷硬币的试验结果，再次验证结论：“正面朝上”</w: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t xml:space="preserve"> 和“反面朝上” 的频数之和为试验总次数；而这两种情况的频率之和为 1。</w:t>
      </w:r>
    </w:p>
    <w:p w14:paraId="36405282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设计意图：让学生们感悟，在探索科学知识的道路上，大量重复的试验是为了得到尽可能精确的结果,数学家们大量的试验证明，抛一枚硬币，落地后正面朝上</w: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t>和反面朝上的频率都在 0.5左右。</w:t>
      </w:r>
    </w:p>
    <w:p w14:paraId="5CAA0BCF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3、判断游戏公平吗？（</w: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t>1）</w:t>
      </w:r>
    </w:p>
    <w:p w14:paraId="0293E217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50" w:firstLine="525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参考答案：游戏公平。因为抛一枚硬币，落地后，只有“正面朝上”</w: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t xml:space="preserve"> 和“反面朝上” 两种情况，出现哪一种情况，谁都无法提前预知，但它们的频率都在 0.5左右。</w:t>
      </w:r>
    </w:p>
    <w:p w14:paraId="7E553051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/>
          <w:bCs/>
          <w:sz w:val="21"/>
          <w:szCs w:val="21"/>
        </w:rPr>
        <w:t>4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、如果同时抛两枚硬币呢？会又有什么新的情况？</w:t>
      </w:r>
    </w:p>
    <w:p w14:paraId="252B9AD3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当第一枚硬币是正面朝上时，第二枚有正面朝上、反面朝上两种情况；当第一枚硬币是反面朝上时，第二枚有正面朝上、反面朝上两种情况；我们把两枚都是正面朝上，称为两个正面朝上；一个正面朝上、一个反面朝上，称一正一反；两枚都是反面朝上，称为两个反面朝上。所以，一次抛掷两枚硬币，有四种情况，三个结果出现。</w:t>
      </w:r>
    </w:p>
    <w:p w14:paraId="14DF63C0" w14:textId="77777777" w:rsidR="00F938A6" w:rsidRPr="00641AD2" w:rsidRDefault="00F938A6" w:rsidP="00641AD2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设计意图：培养学生的分类讨论思想。</w:t>
      </w:r>
    </w:p>
    <w:p w14:paraId="4265FEA1" w14:textId="77777777" w:rsidR="00BD0906" w:rsidRPr="00641AD2" w:rsidRDefault="00F938A6" w:rsidP="00641AD2">
      <w:pPr>
        <w:pStyle w:val="a6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、请全班同学（50人）每人各掷两枚硬币 </w:t>
      </w:r>
      <w:r w:rsidRPr="00641AD2">
        <w:rPr>
          <w:rFonts w:asciiTheme="minorEastAsia" w:eastAsiaTheme="minorEastAsia" w:hAnsiTheme="minorEastAsia" w:hint="eastAsia"/>
          <w:b/>
          <w:bCs/>
          <w:sz w:val="21"/>
          <w:szCs w:val="21"/>
        </w:rPr>
        <w:t>2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次，记录所得结果， 然后将全班的结果</w:t>
      </w:r>
    </w:p>
    <w:p w14:paraId="199B038D" w14:textId="5DE64785" w:rsidR="00F938A6" w:rsidRPr="00641AD2" w:rsidRDefault="00F938A6" w:rsidP="00641AD2">
      <w:pPr>
        <w:pStyle w:val="a6"/>
        <w:spacing w:before="0" w:beforeAutospacing="0" w:after="0" w:afterAutospacing="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汇总填入下表。</w:t>
      </w:r>
    </w:p>
    <w:tbl>
      <w:tblPr>
        <w:tblpPr w:leftFromText="180" w:rightFromText="180" w:vertAnchor="text" w:horzAnchor="margin" w:tblpY="62"/>
        <w:tblOverlap w:val="never"/>
        <w:tblW w:w="72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5"/>
        <w:gridCol w:w="2171"/>
        <w:gridCol w:w="2107"/>
      </w:tblGrid>
      <w:tr w:rsidR="00BD0906" w:rsidRPr="00641AD2" w14:paraId="5FB76D92" w14:textId="77777777" w:rsidTr="00BD0906">
        <w:trPr>
          <w:trHeight w:val="160"/>
        </w:trPr>
        <w:tc>
          <w:tcPr>
            <w:tcW w:w="2965" w:type="dxa"/>
            <w:tcBorders>
              <w:top w:val="single" w:sz="18" w:space="0" w:color="44546A"/>
              <w:left w:val="nil"/>
              <w:bottom w:val="single" w:sz="18" w:space="0" w:color="44546A"/>
              <w:right w:val="single" w:sz="18" w:space="0" w:color="44546A"/>
            </w:tcBorders>
            <w:shd w:val="clear" w:color="auto" w:fill="99CC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53E47D6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99CC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156A5A6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频数</w:t>
            </w:r>
          </w:p>
        </w:tc>
        <w:tc>
          <w:tcPr>
            <w:tcW w:w="2107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99CC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641DA107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频率</w:t>
            </w:r>
          </w:p>
        </w:tc>
      </w:tr>
      <w:tr w:rsidR="00BD0906" w:rsidRPr="00641AD2" w14:paraId="60BB49E3" w14:textId="77777777" w:rsidTr="00BD0906">
        <w:trPr>
          <w:trHeight w:val="160"/>
        </w:trPr>
        <w:tc>
          <w:tcPr>
            <w:tcW w:w="2965" w:type="dxa"/>
            <w:tcBorders>
              <w:top w:val="single" w:sz="18" w:space="0" w:color="44546A"/>
              <w:left w:val="nil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1AF366B0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A（两正）</w:t>
            </w:r>
          </w:p>
        </w:tc>
        <w:tc>
          <w:tcPr>
            <w:tcW w:w="2171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06B72FF4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CB75817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BD0906" w:rsidRPr="00641AD2" w14:paraId="38A70990" w14:textId="77777777" w:rsidTr="00BD0906">
        <w:trPr>
          <w:trHeight w:val="171"/>
        </w:trPr>
        <w:tc>
          <w:tcPr>
            <w:tcW w:w="2965" w:type="dxa"/>
            <w:tcBorders>
              <w:top w:val="single" w:sz="18" w:space="0" w:color="44546A"/>
              <w:left w:val="nil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0C0E7A03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B（两反）</w:t>
            </w:r>
          </w:p>
        </w:tc>
        <w:tc>
          <w:tcPr>
            <w:tcW w:w="2171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226B71D3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0EFA6FFE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BD0906" w:rsidRPr="00641AD2" w14:paraId="4453F060" w14:textId="77777777" w:rsidTr="00BD0906">
        <w:trPr>
          <w:trHeight w:val="165"/>
        </w:trPr>
        <w:tc>
          <w:tcPr>
            <w:tcW w:w="2965" w:type="dxa"/>
            <w:tcBorders>
              <w:top w:val="single" w:sz="18" w:space="0" w:color="44546A"/>
              <w:left w:val="nil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7B26AC2E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C（一正一反</w:t>
            </w:r>
            <w:proofErr w:type="gramStart"/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）</w:t>
            </w:r>
            <w:proofErr w:type="gramEnd"/>
          </w:p>
        </w:tc>
        <w:tc>
          <w:tcPr>
            <w:tcW w:w="2171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15A85CDF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76FF89BC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BD0906" w:rsidRPr="00641AD2" w14:paraId="3B9A59AA" w14:textId="77777777" w:rsidTr="00BD0906">
        <w:trPr>
          <w:trHeight w:val="245"/>
        </w:trPr>
        <w:tc>
          <w:tcPr>
            <w:tcW w:w="2965" w:type="dxa"/>
            <w:tcBorders>
              <w:top w:val="single" w:sz="18" w:space="0" w:color="44546A"/>
              <w:left w:val="nil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63396F1C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2171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2D687604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18" w:space="0" w:color="44546A"/>
              <w:left w:val="single" w:sz="18" w:space="0" w:color="44546A"/>
              <w:bottom w:val="single" w:sz="18" w:space="0" w:color="44546A"/>
              <w:right w:val="single" w:sz="18" w:space="0" w:color="44546A"/>
            </w:tcBorders>
            <w:shd w:val="clear" w:color="auto" w:fill="B2B2B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1B844010" w14:textId="77777777" w:rsidR="00BD0906" w:rsidRPr="00641AD2" w:rsidRDefault="00BD0906" w:rsidP="00BD0906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</w:tbl>
    <w:p w14:paraId="66529BC5" w14:textId="0A2EC856" w:rsidR="00BD0906" w:rsidRPr="00641AD2" w:rsidRDefault="00BD0906" w:rsidP="00BD0906">
      <w:pPr>
        <w:pStyle w:val="a6"/>
        <w:rPr>
          <w:rFonts w:asciiTheme="minorEastAsia" w:eastAsiaTheme="minorEastAsia" w:hAnsiTheme="minorEastAsia"/>
          <w:bCs/>
          <w:sz w:val="21"/>
          <w:szCs w:val="21"/>
        </w:rPr>
      </w:pPr>
    </w:p>
    <w:p w14:paraId="3FC830B5" w14:textId="7E0162B2" w:rsidR="00BD0906" w:rsidRPr="00641AD2" w:rsidRDefault="00BD0906" w:rsidP="00BD0906">
      <w:pPr>
        <w:pStyle w:val="a6"/>
        <w:rPr>
          <w:rFonts w:asciiTheme="minorEastAsia" w:eastAsiaTheme="minorEastAsia" w:hAnsiTheme="minorEastAsia"/>
          <w:bCs/>
          <w:sz w:val="21"/>
          <w:szCs w:val="21"/>
        </w:rPr>
      </w:pPr>
    </w:p>
    <w:p w14:paraId="163449CB" w14:textId="3E9E5BCC" w:rsidR="00BD0906" w:rsidRPr="00641AD2" w:rsidRDefault="00BD0906" w:rsidP="00BD0906">
      <w:pPr>
        <w:pStyle w:val="a6"/>
        <w:rPr>
          <w:rFonts w:asciiTheme="minorEastAsia" w:eastAsiaTheme="minorEastAsia" w:hAnsiTheme="minorEastAsia"/>
          <w:bCs/>
          <w:sz w:val="21"/>
          <w:szCs w:val="21"/>
        </w:rPr>
      </w:pPr>
    </w:p>
    <w:p w14:paraId="5C348669" w14:textId="66155A29" w:rsidR="00BD0906" w:rsidRPr="00641AD2" w:rsidRDefault="00BD0906" w:rsidP="00BD0906">
      <w:pPr>
        <w:pStyle w:val="a6"/>
        <w:rPr>
          <w:rFonts w:asciiTheme="minorEastAsia" w:eastAsiaTheme="minorEastAsia" w:hAnsiTheme="minorEastAsia"/>
          <w:bCs/>
          <w:sz w:val="21"/>
          <w:szCs w:val="21"/>
        </w:rPr>
      </w:pPr>
    </w:p>
    <w:p w14:paraId="5C30C5F0" w14:textId="77777777" w:rsidR="00BD0906" w:rsidRPr="00641AD2" w:rsidRDefault="00BD0906" w:rsidP="00BD0906">
      <w:pPr>
        <w:pStyle w:val="a6"/>
        <w:rPr>
          <w:rFonts w:asciiTheme="minorEastAsia" w:eastAsiaTheme="minorEastAsia" w:hAnsiTheme="minorEastAsia"/>
          <w:bCs/>
          <w:sz w:val="21"/>
          <w:szCs w:val="21"/>
        </w:rPr>
      </w:pPr>
    </w:p>
    <w:p w14:paraId="6AE3EF4B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设计意图：培养学生们的合作意识及动手实践能力。</w:t>
      </w:r>
    </w:p>
    <w:p w14:paraId="455FFD7E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/>
          <w:bCs/>
          <w:sz w:val="21"/>
          <w:szCs w:val="21"/>
        </w:rPr>
        <w:t>6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、小程序演示抛掷硬币的模拟试验。</w:t>
      </w:r>
    </w:p>
    <w:p w14:paraId="0E8C9E52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50" w:firstLine="525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通过观察抛掷硬币的模拟试验，我们已经 “心中有数”了！</w:t>
      </w:r>
    </w:p>
    <w:p w14:paraId="43A27792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设计意图：利用媒体技术辅助教学，进行抛掷硬币的模拟演示。让学生们感悟科技的力量！</w:t>
      </w:r>
    </w:p>
    <w:p w14:paraId="4AD1F654" w14:textId="77777777" w:rsidR="00F938A6" w:rsidRPr="00641AD2" w:rsidRDefault="00F938A6" w:rsidP="00F938A6">
      <w:pPr>
        <w:pStyle w:val="a6"/>
        <w:spacing w:before="0" w:beforeAutospacing="0" w:after="0" w:afterAutospacing="0"/>
        <w:ind w:firstLineChars="250" w:firstLine="525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/>
          <w:bCs/>
          <w:sz w:val="21"/>
          <w:szCs w:val="21"/>
        </w:rPr>
        <w:t>7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、判断游戏公平吗？（</w: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t>2）</w:t>
      </w:r>
    </w:p>
    <w:p w14:paraId="73E3C9A2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50" w:firstLine="525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lastRenderedPageBreak/>
        <w:t>参考答案：游戏不公平。因为一次抛两枚硬币，落地有“两个正面朝上” 、“两个反面朝上”和“一个正面朝上、一个反面朝上”三种情况，到底出现哪一种情形，我们谁都无法提前预知，但是出现“一正一反</w:t>
      </w:r>
      <w:proofErr w:type="gramStart"/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”</w:t>
      </w:r>
      <w:proofErr w:type="gramEnd"/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的频率最高。</w:t>
      </w:r>
    </w:p>
    <w:p w14:paraId="04BB32E2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这个结果的背后，隐藏着怎样的奥秘呢？在后面的学习中，我们将继续探讨。</w:t>
      </w:r>
    </w:p>
    <w:p w14:paraId="1C9BB24A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设计意图：为后面概率的学习作好铺垫。</w:t>
      </w:r>
    </w:p>
    <w:p w14:paraId="1C137E7A" w14:textId="77777777" w:rsidR="00F938A6" w:rsidRPr="00641AD2" w:rsidRDefault="00F938A6" w:rsidP="00641AD2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四、课堂小结</w:t>
      </w:r>
    </w:p>
    <w:p w14:paraId="32E7CDA3" w14:textId="77777777" w:rsidR="00F938A6" w:rsidRPr="00641AD2" w:rsidRDefault="00F938A6" w:rsidP="00641AD2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通过今天的学习，我们再次验证了频数与频率之间的关系：各小组频数之和等于数据总数。各小组的频率之和等于1。还知道了一次抛掷两枚硬币，出现“一正一反</w:t>
      </w:r>
      <w:proofErr w:type="gramStart"/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”</w:t>
      </w:r>
      <w:proofErr w:type="gramEnd"/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这种情形的频率较高。</w:t>
      </w:r>
    </w:p>
    <w:p w14:paraId="01C8AC5A" w14:textId="77777777" w:rsidR="00F938A6" w:rsidRPr="00641AD2" w:rsidRDefault="00F938A6" w:rsidP="00641AD2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五、学以致用</w:t>
      </w:r>
    </w:p>
    <w:p w14:paraId="0A88ACC6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某中学为了了解学生的课外阅读情况，就“我最喜爱的课外读物”从文学、艺术、科普和其他四个类别进行了抽样调查（每位同学仅选一项），并根据调查结果制作了下表：</w:t>
      </w:r>
    </w:p>
    <w:p w14:paraId="31858597" w14:textId="167FAF2D" w:rsidR="00F938A6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tbl>
      <w:tblPr>
        <w:tblpPr w:leftFromText="180" w:rightFromText="180" w:vertAnchor="page" w:horzAnchor="page" w:tblpX="2302" w:tblpY="7681"/>
        <w:tblOverlap w:val="never"/>
        <w:tblW w:w="546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2"/>
        <w:gridCol w:w="1822"/>
        <w:gridCol w:w="1822"/>
      </w:tblGrid>
      <w:tr w:rsidR="005F36D8" w:rsidRPr="00641AD2" w14:paraId="0315E6F8" w14:textId="77777777" w:rsidTr="005F36D8">
        <w:trPr>
          <w:trHeight w:val="164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95FEF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2164A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频数（人数）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DCCC9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频率</w:t>
            </w:r>
          </w:p>
        </w:tc>
      </w:tr>
      <w:tr w:rsidR="005F36D8" w:rsidRPr="00641AD2" w14:paraId="58E07907" w14:textId="77777777" w:rsidTr="005F36D8">
        <w:trPr>
          <w:trHeight w:val="164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A6CCD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文学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CFF95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m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5B6BF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0.42</w:t>
            </w:r>
          </w:p>
        </w:tc>
      </w:tr>
      <w:tr w:rsidR="005F36D8" w:rsidRPr="00641AD2" w14:paraId="50060DC7" w14:textId="77777777" w:rsidTr="005F36D8">
        <w:trPr>
          <w:trHeight w:val="164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FF1DD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艺术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E807A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3B651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0.11</w:t>
            </w:r>
          </w:p>
        </w:tc>
      </w:tr>
      <w:tr w:rsidR="005F36D8" w:rsidRPr="00641AD2" w14:paraId="2BB17ECC" w14:textId="77777777" w:rsidTr="005F36D8">
        <w:trPr>
          <w:trHeight w:val="164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B68A8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科普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AB4F2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C7F6F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n</w:t>
            </w:r>
          </w:p>
        </w:tc>
      </w:tr>
      <w:tr w:rsidR="005F36D8" w:rsidRPr="00641AD2" w14:paraId="3CA6B304" w14:textId="77777777" w:rsidTr="005F36D8">
        <w:trPr>
          <w:trHeight w:val="164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A17CD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其他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FED16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74820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5F36D8" w:rsidRPr="00641AD2" w14:paraId="2FC3F499" w14:textId="77777777" w:rsidTr="005F36D8">
        <w:trPr>
          <w:trHeight w:val="28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E6D8D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DB6E8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E9F59" w14:textId="77777777" w:rsidR="005F36D8" w:rsidRPr="00641AD2" w:rsidRDefault="005F36D8" w:rsidP="005F36D8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41AD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</w:p>
        </w:tc>
      </w:tr>
    </w:tbl>
    <w:p w14:paraId="3B700EA4" w14:textId="77777777" w:rsidR="00641AD2" w:rsidRPr="00641AD2" w:rsidRDefault="00641AD2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6A62AD6C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66A3F195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3A77C9CE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2085B429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445D57F2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4C03AA97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43B44E3A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7729EC12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1E52690D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14:paraId="5A94CA99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150" w:firstLine="315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（1）上表中 m = 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            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,  n= 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             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；</w:t>
      </w:r>
    </w:p>
    <w:p w14:paraId="192D363D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150" w:firstLine="315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（2）在这次抽样调查中，哪类读物最受学生欢迎？ 哪类读物受欢迎程度最少？</w:t>
      </w:r>
    </w:p>
    <w:p w14:paraId="76866FCA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150" w:firstLine="315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（3）</w:t>
      </w:r>
      <w:proofErr w:type="gramStart"/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若学</w:t>
      </w:r>
      <w:proofErr w:type="gramEnd"/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校计划购买3000册图书，你对购书计划能提出什么好的建议吗？</w:t>
      </w:r>
    </w:p>
    <w:p w14:paraId="1E7B89FA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ind w:firstLineChars="150" w:firstLine="315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设计意图：学数学，用数学。让学生体会到数学来源于生活，又广泛应用于生活。</w:t>
      </w:r>
    </w:p>
    <w:p w14:paraId="0468FD63" w14:textId="77777777" w:rsidR="00F938A6" w:rsidRPr="00641AD2" w:rsidRDefault="00F938A6" w:rsidP="00F938A6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六、作业布置</w:t>
      </w:r>
    </w:p>
    <w:p w14:paraId="76F67685" w14:textId="4ACD6FF8" w:rsidR="00D42FF8" w:rsidRPr="00641AD2" w:rsidRDefault="00F938A6" w:rsidP="00F938A6">
      <w:pPr>
        <w:ind w:firstLine="420"/>
        <w:rPr>
          <w:rFonts w:asciiTheme="minorEastAsia" w:eastAsiaTheme="minorEastAsia" w:hAnsiTheme="minorEastAsia"/>
        </w:rPr>
      </w:pP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t xml:space="preserve">   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教材P</w:t>
      </w:r>
      <w:r w:rsidRPr="00641AD2">
        <w:rPr>
          <w:rFonts w:asciiTheme="minorEastAsia" w:eastAsiaTheme="minorEastAsia" w:hAnsiTheme="minorEastAsia"/>
          <w:bCs/>
          <w:sz w:val="21"/>
          <w:szCs w:val="21"/>
        </w:rPr>
        <w:t>.154 A</w:t>
      </w:r>
      <w:r w:rsidRPr="00641AD2">
        <w:rPr>
          <w:rFonts w:asciiTheme="minorEastAsia" w:eastAsiaTheme="minorEastAsia" w:hAnsiTheme="minorEastAsia" w:hint="eastAsia"/>
          <w:bCs/>
          <w:sz w:val="21"/>
          <w:szCs w:val="21"/>
        </w:rPr>
        <w:t>组第3题。</w:t>
      </w:r>
    </w:p>
    <w:sectPr w:rsidR="00D42FF8" w:rsidRPr="00641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25322" w14:textId="77777777" w:rsidR="00297615" w:rsidRDefault="00297615" w:rsidP="00F938A6">
      <w:pPr>
        <w:spacing w:line="240" w:lineRule="auto"/>
      </w:pPr>
      <w:r>
        <w:separator/>
      </w:r>
    </w:p>
  </w:endnote>
  <w:endnote w:type="continuationSeparator" w:id="0">
    <w:p w14:paraId="698A777D" w14:textId="77777777" w:rsidR="00297615" w:rsidRDefault="00297615" w:rsidP="00F93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6E7AC" w14:textId="77777777" w:rsidR="005F36D8" w:rsidRDefault="005F36D8" w:rsidP="005F36D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12FE1" w14:textId="77777777" w:rsidR="005F36D8" w:rsidRDefault="005F36D8" w:rsidP="005F36D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A489F" w14:textId="77777777" w:rsidR="005F36D8" w:rsidRDefault="005F36D8" w:rsidP="005F36D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C04A5" w14:textId="77777777" w:rsidR="00297615" w:rsidRDefault="00297615" w:rsidP="00F938A6">
      <w:pPr>
        <w:spacing w:line="240" w:lineRule="auto"/>
      </w:pPr>
      <w:r>
        <w:separator/>
      </w:r>
    </w:p>
  </w:footnote>
  <w:footnote w:type="continuationSeparator" w:id="0">
    <w:p w14:paraId="03B20ABA" w14:textId="77777777" w:rsidR="00297615" w:rsidRDefault="00297615" w:rsidP="00F93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08F00" w14:textId="77777777" w:rsidR="005F36D8" w:rsidRDefault="005F36D8" w:rsidP="005F36D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AD91B" w14:textId="77777777" w:rsidR="005F36D8" w:rsidRDefault="005F36D8" w:rsidP="005F36D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D62E2" w14:textId="77777777" w:rsidR="005F36D8" w:rsidRDefault="005F36D8" w:rsidP="005F36D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4265"/>
    <w:multiLevelType w:val="hybridMultilevel"/>
    <w:tmpl w:val="043243FA"/>
    <w:lvl w:ilvl="0" w:tplc="B0960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D39"/>
    <w:rsid w:val="00117DA6"/>
    <w:rsid w:val="001353B3"/>
    <w:rsid w:val="001D294B"/>
    <w:rsid w:val="00244C58"/>
    <w:rsid w:val="00297615"/>
    <w:rsid w:val="002C3D39"/>
    <w:rsid w:val="00591EEC"/>
    <w:rsid w:val="005F36D8"/>
    <w:rsid w:val="00641AD2"/>
    <w:rsid w:val="00BD0906"/>
    <w:rsid w:val="00D42FF8"/>
    <w:rsid w:val="00D90236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4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38A6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3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38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38A6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F938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qFormat/>
    <w:rsid w:val="00F938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rsid w:val="00F938A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  <w:style w:type="character" w:styleId="a7">
    <w:name w:val="annotation reference"/>
    <w:basedOn w:val="a1"/>
    <w:uiPriority w:val="99"/>
    <w:semiHidden/>
    <w:unhideWhenUsed/>
    <w:qFormat/>
    <w:rsid w:val="00F938A6"/>
    <w:rPr>
      <w:sz w:val="21"/>
      <w:szCs w:val="21"/>
    </w:rPr>
  </w:style>
  <w:style w:type="paragraph" w:styleId="a8">
    <w:name w:val="List Paragraph"/>
    <w:basedOn w:val="a"/>
    <w:uiPriority w:val="34"/>
    <w:qFormat/>
    <w:rsid w:val="00F938A6"/>
    <w:pPr>
      <w:ind w:firstLine="420"/>
    </w:pPr>
  </w:style>
  <w:style w:type="paragraph" w:styleId="a9">
    <w:name w:val="Balloon Text"/>
    <w:basedOn w:val="a"/>
    <w:link w:val="Char2"/>
    <w:uiPriority w:val="99"/>
    <w:semiHidden/>
    <w:unhideWhenUsed/>
    <w:rsid w:val="005F36D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9"/>
    <w:uiPriority w:val="99"/>
    <w:semiHidden/>
    <w:rsid w:val="005F36D8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6</cp:revision>
  <dcterms:created xsi:type="dcterms:W3CDTF">2022-10-19T01:24:00Z</dcterms:created>
  <dcterms:modified xsi:type="dcterms:W3CDTF">2023-02-20T01:00:00Z</dcterms:modified>
</cp:coreProperties>
</file>